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B1190" w14:textId="50605AD2" w:rsidR="0059144C" w:rsidRPr="00A61481" w:rsidRDefault="00DA7CD1" w:rsidP="00A61481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28"/>
          <w:szCs w:val="28"/>
          <w:lang w:eastAsia="es-ES"/>
        </w:rPr>
      </w:pPr>
      <w:r w:rsidRPr="00A61481">
        <w:rPr>
          <w:rFonts w:asciiTheme="minorHAnsi" w:hAnsiTheme="minorHAnsi" w:cstheme="minorHAnsi"/>
          <w:b/>
          <w:sz w:val="28"/>
          <w:szCs w:val="28"/>
          <w:lang w:eastAsia="es-ES"/>
        </w:rPr>
        <w:t>ANNEX 16</w:t>
      </w:r>
      <w:r w:rsidR="00A61481" w:rsidRPr="00A61481">
        <w:rPr>
          <w:rFonts w:asciiTheme="minorHAnsi" w:hAnsiTheme="minorHAnsi" w:cstheme="minorHAnsi"/>
          <w:b/>
          <w:sz w:val="28"/>
          <w:szCs w:val="28"/>
          <w:lang w:eastAsia="es-ES"/>
        </w:rPr>
        <w:t>.</w:t>
      </w:r>
      <w:r w:rsidRPr="00A61481">
        <w:rPr>
          <w:rFonts w:asciiTheme="minorHAnsi" w:hAnsiTheme="minorHAnsi" w:cstheme="minorHAnsi"/>
          <w:b/>
          <w:sz w:val="28"/>
          <w:szCs w:val="28"/>
          <w:lang w:eastAsia="es-ES"/>
        </w:rPr>
        <w:t>MODEL OFERTA TÈCNICA</w:t>
      </w:r>
    </w:p>
    <w:p w14:paraId="4CCDAD0F" w14:textId="47167DFB"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14:paraId="65308624" w14:textId="77777777" w:rsidR="00AC1964" w:rsidRPr="00AC1964" w:rsidRDefault="00AC1964" w:rsidP="00AC1964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1196F3D0" w14:textId="6C227FFB" w:rsidR="00AC1964" w:rsidRPr="00AC1964" w:rsidRDefault="00AC1964" w:rsidP="00AC1964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AC1964">
        <w:rPr>
          <w:rFonts w:asciiTheme="minorHAnsi" w:hAnsiTheme="minorHAnsi" w:cstheme="minorHAnsi"/>
          <w:b/>
          <w:sz w:val="20"/>
          <w:szCs w:val="20"/>
          <w:u w:val="single"/>
        </w:rPr>
        <w:t>Annex 1</w:t>
      </w:r>
      <w:r w:rsidR="00800A02">
        <w:rPr>
          <w:rFonts w:asciiTheme="minorHAnsi" w:hAnsiTheme="minorHAnsi" w:cstheme="minorHAnsi"/>
          <w:b/>
          <w:sz w:val="20"/>
          <w:szCs w:val="20"/>
          <w:u w:val="single"/>
        </w:rPr>
        <w:t xml:space="preserve">6.1 </w:t>
      </w:r>
      <w:r w:rsidRPr="00AC1964">
        <w:rPr>
          <w:rFonts w:asciiTheme="minorHAnsi" w:hAnsiTheme="minorHAnsi" w:cstheme="minorHAnsi"/>
          <w:b/>
          <w:sz w:val="20"/>
          <w:szCs w:val="20"/>
          <w:u w:val="single"/>
        </w:rPr>
        <w:t>- CONDICIONS MÍNIMES</w:t>
      </w:r>
      <w:r w:rsidR="006676C6">
        <w:rPr>
          <w:rFonts w:asciiTheme="minorHAnsi" w:hAnsiTheme="minorHAnsi" w:cstheme="minorHAnsi"/>
          <w:b/>
          <w:sz w:val="20"/>
          <w:szCs w:val="20"/>
          <w:u w:val="single"/>
        </w:rPr>
        <w:t xml:space="preserve"> OBLIGATORIES</w:t>
      </w:r>
      <w:r w:rsidRPr="00AC1964">
        <w:rPr>
          <w:rFonts w:asciiTheme="minorHAnsi" w:hAnsiTheme="minorHAnsi" w:cstheme="minorHAnsi"/>
          <w:b/>
          <w:sz w:val="20"/>
          <w:szCs w:val="20"/>
        </w:rPr>
        <w:t>(documentació que cal incloure al sobre 2</w:t>
      </w:r>
      <w:r w:rsidR="002D01C5">
        <w:rPr>
          <w:rFonts w:asciiTheme="minorHAnsi" w:hAnsiTheme="minorHAnsi" w:cstheme="minorHAnsi"/>
          <w:b/>
          <w:sz w:val="20"/>
          <w:szCs w:val="20"/>
        </w:rPr>
        <w:t xml:space="preserve"> bis </w:t>
      </w:r>
      <w:r w:rsidRPr="00AC1964">
        <w:rPr>
          <w:rFonts w:asciiTheme="minorHAnsi" w:hAnsiTheme="minorHAnsi" w:cstheme="minorHAnsi"/>
          <w:b/>
          <w:sz w:val="20"/>
          <w:szCs w:val="20"/>
        </w:rPr>
        <w:t>)</w:t>
      </w:r>
    </w:p>
    <w:p w14:paraId="67143925" w14:textId="77777777" w:rsidR="00AC1964" w:rsidRPr="00AC1964" w:rsidRDefault="00AC1964" w:rsidP="00AC1964">
      <w:pPr>
        <w:pStyle w:val="Cabecera"/>
        <w:tabs>
          <w:tab w:val="left" w:pos="1247"/>
          <w:tab w:val="right" w:pos="9072"/>
          <w:tab w:val="right" w:pos="9639"/>
        </w:tabs>
        <w:spacing w:before="85"/>
        <w:rPr>
          <w:rFonts w:asciiTheme="minorHAnsi" w:hAnsiTheme="minorHAnsi" w:cstheme="minorHAnsi"/>
          <w:b/>
          <w:bCs/>
          <w:color w:val="000000"/>
          <w:sz w:val="22"/>
          <w:szCs w:val="22"/>
          <w:highlight w:val="white"/>
          <w:lang w:val="ca-ES"/>
        </w:rPr>
      </w:pPr>
    </w:p>
    <w:p w14:paraId="0DE11E54" w14:textId="77777777" w:rsidR="00AC1964" w:rsidRPr="00AC1964" w:rsidRDefault="00AC1964" w:rsidP="00AC1964">
      <w:pPr>
        <w:jc w:val="both"/>
        <w:rPr>
          <w:rFonts w:asciiTheme="minorHAnsi" w:hAnsiTheme="minorHAnsi" w:cstheme="minorHAnsi"/>
          <w:color w:val="000000" w:themeColor="text1"/>
        </w:rPr>
      </w:pPr>
      <w:r w:rsidRPr="00AC1964">
        <w:rPr>
          <w:rFonts w:asciiTheme="minorHAnsi" w:hAnsiTheme="minorHAnsi" w:cstheme="minorHAnsi"/>
          <w:b/>
          <w:bCs/>
          <w:color w:val="000000"/>
        </w:rPr>
        <w:t xml:space="preserve">Nota: </w:t>
      </w:r>
      <w:r w:rsidRPr="00AC1964">
        <w:rPr>
          <w:rFonts w:asciiTheme="minorHAnsi" w:hAnsiTheme="minorHAnsi" w:cstheme="minorHAnsi"/>
          <w:color w:val="000000"/>
        </w:rPr>
        <w:t xml:space="preserve">a la columna "Índex documental", cal indicar la ubicació exacta de la documentació aportada (full, apartat, document, etc.) </w:t>
      </w:r>
    </w:p>
    <w:p w14:paraId="105546D9" w14:textId="77777777" w:rsidR="00AC1964" w:rsidRPr="00AC1964" w:rsidRDefault="00AC1964" w:rsidP="00AC1964">
      <w:pPr>
        <w:jc w:val="both"/>
        <w:rPr>
          <w:rFonts w:asciiTheme="minorHAnsi" w:hAnsiTheme="minorHAnsi" w:cstheme="minorHAnsi"/>
          <w:color w:val="000000" w:themeColor="text1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5665"/>
        <w:gridCol w:w="2830"/>
      </w:tblGrid>
      <w:tr w:rsidR="00AC1964" w:rsidRPr="00AC1964" w14:paraId="199B2968" w14:textId="77777777" w:rsidTr="00564A86">
        <w:tc>
          <w:tcPr>
            <w:tcW w:w="5665" w:type="dxa"/>
            <w:shd w:val="clear" w:color="auto" w:fill="BFBFBF" w:themeFill="background1" w:themeFillShade="BF"/>
            <w:vAlign w:val="center"/>
          </w:tcPr>
          <w:p w14:paraId="328BAD81" w14:textId="77777777" w:rsidR="00AC1964" w:rsidRPr="00AC1964" w:rsidRDefault="00AC1964" w:rsidP="00564A86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Definició</w:t>
            </w:r>
          </w:p>
        </w:tc>
        <w:tc>
          <w:tcPr>
            <w:tcW w:w="2830" w:type="dxa"/>
            <w:shd w:val="clear" w:color="auto" w:fill="BFBFBF" w:themeFill="background1" w:themeFillShade="BF"/>
            <w:vAlign w:val="center"/>
          </w:tcPr>
          <w:p w14:paraId="338BE9F5" w14:textId="77777777" w:rsidR="00AC1964" w:rsidRPr="00AC1964" w:rsidRDefault="00AC1964" w:rsidP="00564A8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Índex documental</w:t>
            </w:r>
          </w:p>
        </w:tc>
      </w:tr>
      <w:tr w:rsidR="00AC1964" w:rsidRPr="00AC1964" w14:paraId="75D2073B" w14:textId="77777777" w:rsidTr="00564A86">
        <w:tc>
          <w:tcPr>
            <w:tcW w:w="5665" w:type="dxa"/>
          </w:tcPr>
          <w:p w14:paraId="7090469B" w14:textId="77777777" w:rsidR="00AC1964" w:rsidRPr="00AC1964" w:rsidRDefault="00AC1964" w:rsidP="00564A8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3.1.1 Restauració de seients</w:t>
            </w:r>
          </w:p>
        </w:tc>
        <w:tc>
          <w:tcPr>
            <w:tcW w:w="2830" w:type="dxa"/>
          </w:tcPr>
          <w:p w14:paraId="69F1A19E" w14:textId="77777777" w:rsidR="00AC1964" w:rsidRPr="00AC1964" w:rsidRDefault="00AC1964" w:rsidP="00564A8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AC1964" w:rsidRPr="00AC1964" w14:paraId="14D040A6" w14:textId="77777777" w:rsidTr="00564A86">
        <w:tc>
          <w:tcPr>
            <w:tcW w:w="5665" w:type="dxa"/>
          </w:tcPr>
          <w:p w14:paraId="156C64A9" w14:textId="77777777" w:rsidR="00AC1964" w:rsidRPr="00AC1964" w:rsidRDefault="00AC1964" w:rsidP="00AC1964">
            <w:pPr>
              <w:pStyle w:val="Pargrafdellista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sz w:val="22"/>
                <w:szCs w:val="22"/>
              </w:rPr>
              <w:t>Resistència mecànica a l’abrasió de 300.000 cicles mínim.</w:t>
            </w:r>
          </w:p>
        </w:tc>
        <w:tc>
          <w:tcPr>
            <w:tcW w:w="2830" w:type="dxa"/>
          </w:tcPr>
          <w:p w14:paraId="7A5E758B" w14:textId="77777777" w:rsidR="00AC1964" w:rsidRPr="00AC1964" w:rsidRDefault="00AC1964" w:rsidP="00564A86">
            <w:pPr>
              <w:pStyle w:val="Pargrafdellista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1964" w:rsidRPr="00AC1964" w14:paraId="45848AE6" w14:textId="77777777" w:rsidTr="00564A86">
        <w:tc>
          <w:tcPr>
            <w:tcW w:w="5665" w:type="dxa"/>
          </w:tcPr>
          <w:p w14:paraId="144CCA31" w14:textId="77777777" w:rsidR="00AC1964" w:rsidRPr="00AC1964" w:rsidRDefault="00AC1964" w:rsidP="00AC1964">
            <w:pPr>
              <w:pStyle w:val="Pargrafdellista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sz w:val="22"/>
                <w:szCs w:val="22"/>
              </w:rPr>
              <w:t>Característiques ignífugues .</w:t>
            </w:r>
          </w:p>
        </w:tc>
        <w:tc>
          <w:tcPr>
            <w:tcW w:w="2830" w:type="dxa"/>
          </w:tcPr>
          <w:p w14:paraId="60F581E1" w14:textId="77777777" w:rsidR="00AC1964" w:rsidRPr="00AC1964" w:rsidRDefault="00AC1964" w:rsidP="00564A86">
            <w:pPr>
              <w:pStyle w:val="Pargrafdellista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1964" w:rsidRPr="00AC1964" w14:paraId="1AD17124" w14:textId="77777777" w:rsidTr="00564A86">
        <w:tc>
          <w:tcPr>
            <w:tcW w:w="5665" w:type="dxa"/>
          </w:tcPr>
          <w:p w14:paraId="08D1848E" w14:textId="77777777" w:rsidR="00AC1964" w:rsidRPr="00AC1964" w:rsidRDefault="00AC1964" w:rsidP="00AC1964">
            <w:pPr>
              <w:pStyle w:val="Pargrafdellista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sz w:val="22"/>
                <w:szCs w:val="22"/>
              </w:rPr>
              <w:t xml:space="preserve">Característiques antibacterianes. </w:t>
            </w:r>
          </w:p>
        </w:tc>
        <w:tc>
          <w:tcPr>
            <w:tcW w:w="2830" w:type="dxa"/>
          </w:tcPr>
          <w:p w14:paraId="68D6FDBF" w14:textId="77777777" w:rsidR="00AC1964" w:rsidRPr="00AC1964" w:rsidRDefault="00AC1964" w:rsidP="00564A86">
            <w:pPr>
              <w:pStyle w:val="Pargrafdellista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1964" w:rsidRPr="00AC1964" w14:paraId="2F21CF16" w14:textId="77777777" w:rsidTr="00564A86">
        <w:tc>
          <w:tcPr>
            <w:tcW w:w="5665" w:type="dxa"/>
          </w:tcPr>
          <w:p w14:paraId="6FEE2301" w14:textId="77777777" w:rsidR="00AC1964" w:rsidRPr="00AC1964" w:rsidRDefault="00AC1964" w:rsidP="00AC1964">
            <w:pPr>
              <w:pStyle w:val="Pargrafdellista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sz w:val="22"/>
                <w:szCs w:val="22"/>
              </w:rPr>
              <w:t>Escuma de densitat mínima de 25 kg/m3 i amb tractament de auto extinció.</w:t>
            </w:r>
          </w:p>
        </w:tc>
        <w:tc>
          <w:tcPr>
            <w:tcW w:w="2830" w:type="dxa"/>
          </w:tcPr>
          <w:p w14:paraId="1DC1CEA8" w14:textId="77777777" w:rsidR="00AC1964" w:rsidRPr="00AC1964" w:rsidRDefault="00AC1964" w:rsidP="00564A86">
            <w:pPr>
              <w:pStyle w:val="Pargrafdellista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1964" w:rsidRPr="00AC1964" w14:paraId="57581EA5" w14:textId="77777777" w:rsidTr="00564A86">
        <w:tc>
          <w:tcPr>
            <w:tcW w:w="5665" w:type="dxa"/>
          </w:tcPr>
          <w:p w14:paraId="3F12407B" w14:textId="77777777" w:rsidR="00AC1964" w:rsidRPr="00AC1964" w:rsidRDefault="00AC1964" w:rsidP="00AC1964">
            <w:pPr>
              <w:pStyle w:val="Pargrafdellista"/>
              <w:numPr>
                <w:ilvl w:val="0"/>
                <w:numId w:val="5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sz w:val="22"/>
                <w:szCs w:val="22"/>
              </w:rPr>
              <w:t>Tirants de goma de 80 mm d’ample mínim .</w:t>
            </w:r>
          </w:p>
        </w:tc>
        <w:tc>
          <w:tcPr>
            <w:tcW w:w="2830" w:type="dxa"/>
          </w:tcPr>
          <w:p w14:paraId="3A407F15" w14:textId="77777777" w:rsidR="00AC1964" w:rsidRPr="00AC1964" w:rsidRDefault="00AC1964" w:rsidP="00564A86">
            <w:pPr>
              <w:pStyle w:val="Pargrafdellista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1964" w:rsidRPr="00AC1964" w14:paraId="4687AD9A" w14:textId="77777777" w:rsidTr="00564A86">
        <w:tc>
          <w:tcPr>
            <w:tcW w:w="5665" w:type="dxa"/>
          </w:tcPr>
          <w:p w14:paraId="6A9C8DDC" w14:textId="77777777" w:rsidR="00AC1964" w:rsidRPr="00AC1964" w:rsidRDefault="00AC1964" w:rsidP="00564A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b/>
                <w:sz w:val="22"/>
                <w:szCs w:val="22"/>
              </w:rPr>
              <w:t>3.1.2 Reparació de cortines</w:t>
            </w:r>
          </w:p>
        </w:tc>
        <w:tc>
          <w:tcPr>
            <w:tcW w:w="2830" w:type="dxa"/>
          </w:tcPr>
          <w:p w14:paraId="12FB1CAC" w14:textId="77777777" w:rsidR="00AC1964" w:rsidRPr="00AC1964" w:rsidRDefault="00AC1964" w:rsidP="00564A86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AC1964" w:rsidRPr="00AC1964" w14:paraId="52A59E16" w14:textId="77777777" w:rsidTr="00564A86">
        <w:tc>
          <w:tcPr>
            <w:tcW w:w="5665" w:type="dxa"/>
          </w:tcPr>
          <w:p w14:paraId="5E1BD2D9" w14:textId="77777777" w:rsidR="00AC1964" w:rsidRPr="00AC1964" w:rsidRDefault="00AC1964" w:rsidP="00AC1964">
            <w:pPr>
              <w:pStyle w:val="Pargrafdellista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sz w:val="22"/>
                <w:szCs w:val="22"/>
              </w:rPr>
              <w:t>Polièster 100%, ignífug classe 1 i antibacterià.</w:t>
            </w:r>
          </w:p>
        </w:tc>
        <w:tc>
          <w:tcPr>
            <w:tcW w:w="2830" w:type="dxa"/>
          </w:tcPr>
          <w:p w14:paraId="6C74A9DE" w14:textId="77777777" w:rsidR="00AC1964" w:rsidRPr="00AC1964" w:rsidRDefault="00AC1964" w:rsidP="00564A86">
            <w:pPr>
              <w:pStyle w:val="Pargrafdellista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1964" w:rsidRPr="00AC1964" w14:paraId="6D8980CD" w14:textId="77777777" w:rsidTr="00564A86">
        <w:tc>
          <w:tcPr>
            <w:tcW w:w="5665" w:type="dxa"/>
          </w:tcPr>
          <w:p w14:paraId="36AE9652" w14:textId="77777777" w:rsidR="00AC1964" w:rsidRPr="00AC1964" w:rsidRDefault="00AC1964" w:rsidP="00AC1964">
            <w:pPr>
              <w:pStyle w:val="Pargrafdellista"/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sz w:val="22"/>
                <w:szCs w:val="22"/>
              </w:rPr>
              <w:t xml:space="preserve">Resistència mecànica de 35.000 cicles mínim. </w:t>
            </w:r>
          </w:p>
        </w:tc>
        <w:tc>
          <w:tcPr>
            <w:tcW w:w="2830" w:type="dxa"/>
          </w:tcPr>
          <w:p w14:paraId="62C9A9F1" w14:textId="77777777" w:rsidR="00AC1964" w:rsidRPr="00AC1964" w:rsidRDefault="00AC1964" w:rsidP="00564A86">
            <w:pPr>
              <w:pStyle w:val="Pargrafdellista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1964" w:rsidRPr="00AC1964" w14:paraId="63566C19" w14:textId="77777777" w:rsidTr="00564A86">
        <w:tc>
          <w:tcPr>
            <w:tcW w:w="5665" w:type="dxa"/>
          </w:tcPr>
          <w:p w14:paraId="4F1F3B26" w14:textId="77777777" w:rsidR="00AC1964" w:rsidRPr="00AC1964" w:rsidRDefault="00AC1964" w:rsidP="00AC1964">
            <w:pPr>
              <w:pStyle w:val="Pargrafdellista"/>
              <w:numPr>
                <w:ilvl w:val="0"/>
                <w:numId w:val="5"/>
              </w:numP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sz w:val="22"/>
                <w:szCs w:val="22"/>
              </w:rPr>
              <w:t xml:space="preserve">Carril de suspensió metàl·lic , alumini o </w:t>
            </w:r>
            <w:proofErr w:type="spellStart"/>
            <w:r w:rsidRPr="00AC1964">
              <w:rPr>
                <w:rFonts w:asciiTheme="minorHAnsi" w:hAnsiTheme="minorHAnsi" w:cstheme="minorHAnsi"/>
                <w:sz w:val="22"/>
                <w:szCs w:val="22"/>
              </w:rPr>
              <w:t>inox</w:t>
            </w:r>
            <w:proofErr w:type="spellEnd"/>
            <w:r w:rsidRPr="00AC1964">
              <w:rPr>
                <w:rFonts w:asciiTheme="minorHAnsi" w:hAnsiTheme="minorHAnsi" w:cstheme="minorHAnsi"/>
                <w:sz w:val="22"/>
                <w:szCs w:val="22"/>
              </w:rPr>
              <w:t xml:space="preserve"> de gruix mínima de 25 mm. Moviment </w:t>
            </w:r>
          </w:p>
        </w:tc>
        <w:tc>
          <w:tcPr>
            <w:tcW w:w="2830" w:type="dxa"/>
          </w:tcPr>
          <w:p w14:paraId="7C2CF240" w14:textId="77777777" w:rsidR="00AC1964" w:rsidRPr="00AC1964" w:rsidRDefault="00AC1964" w:rsidP="00564A86">
            <w:pPr>
              <w:pStyle w:val="Pargrafdellista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1964" w:rsidRPr="00AC1964" w14:paraId="2F33ECDC" w14:textId="77777777" w:rsidTr="00564A86">
        <w:tc>
          <w:tcPr>
            <w:tcW w:w="5665" w:type="dxa"/>
          </w:tcPr>
          <w:p w14:paraId="057DD5D3" w14:textId="77777777" w:rsidR="00AC1964" w:rsidRPr="00AC1964" w:rsidRDefault="00AC1964" w:rsidP="00564A8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3.1.3 Vehicle</w:t>
            </w:r>
          </w:p>
        </w:tc>
        <w:tc>
          <w:tcPr>
            <w:tcW w:w="2830" w:type="dxa"/>
          </w:tcPr>
          <w:p w14:paraId="4780B1DB" w14:textId="77777777" w:rsidR="00AC1964" w:rsidRPr="00AC1964" w:rsidRDefault="00AC1964" w:rsidP="00564A8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AC1964" w:rsidRPr="00AC1964" w14:paraId="646A8670" w14:textId="77777777" w:rsidTr="00564A86">
        <w:tc>
          <w:tcPr>
            <w:tcW w:w="5665" w:type="dxa"/>
          </w:tcPr>
          <w:p w14:paraId="761286A4" w14:textId="77777777" w:rsidR="00AC1964" w:rsidRPr="00AC1964" w:rsidRDefault="00AC1964" w:rsidP="00564A8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El licitador disposa de vehicle propi.</w:t>
            </w:r>
          </w:p>
        </w:tc>
        <w:tc>
          <w:tcPr>
            <w:tcW w:w="2830" w:type="dxa"/>
          </w:tcPr>
          <w:p w14:paraId="3FC42FCC" w14:textId="77777777" w:rsidR="00AC1964" w:rsidRPr="00AC1964" w:rsidRDefault="00AC1964" w:rsidP="00564A8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C1964" w:rsidRPr="00AC1964" w14:paraId="4F87E29F" w14:textId="77777777" w:rsidTr="00564A86">
        <w:tc>
          <w:tcPr>
            <w:tcW w:w="5665" w:type="dxa"/>
          </w:tcPr>
          <w:p w14:paraId="65B47504" w14:textId="77777777" w:rsidR="00AC1964" w:rsidRPr="00AC1964" w:rsidRDefault="00AC1964" w:rsidP="00564A8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3.1.4 Pòlissa</w:t>
            </w:r>
          </w:p>
        </w:tc>
        <w:tc>
          <w:tcPr>
            <w:tcW w:w="2830" w:type="dxa"/>
          </w:tcPr>
          <w:p w14:paraId="56F9FDBB" w14:textId="77777777" w:rsidR="00AC1964" w:rsidRPr="00AC1964" w:rsidRDefault="00AC1964" w:rsidP="00564A8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AC1964" w:rsidRPr="00AC1964" w14:paraId="2DB8ED6C" w14:textId="77777777" w:rsidTr="00564A86">
        <w:tc>
          <w:tcPr>
            <w:tcW w:w="5665" w:type="dxa"/>
          </w:tcPr>
          <w:p w14:paraId="2B0DD8FC" w14:textId="77777777" w:rsidR="00AC1964" w:rsidRPr="00AC1964" w:rsidRDefault="00AC1964" w:rsidP="00564A8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El licitador gaudeix d’una pòlissa de responsabilitat civil mínima de 300.000 €</w:t>
            </w:r>
          </w:p>
        </w:tc>
        <w:tc>
          <w:tcPr>
            <w:tcW w:w="2830" w:type="dxa"/>
          </w:tcPr>
          <w:p w14:paraId="4D4A129D" w14:textId="77777777" w:rsidR="00AC1964" w:rsidRPr="00AC1964" w:rsidRDefault="00AC1964" w:rsidP="00564A8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C1964" w:rsidRPr="00AC1964" w14:paraId="390B78DF" w14:textId="77777777" w:rsidTr="00564A86">
        <w:tc>
          <w:tcPr>
            <w:tcW w:w="5665" w:type="dxa"/>
          </w:tcPr>
          <w:p w14:paraId="2A7920A7" w14:textId="77777777" w:rsidR="00AC1964" w:rsidRPr="00AC1964" w:rsidRDefault="00AC1964" w:rsidP="00564A8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3.1.5 Magatzem i taller</w:t>
            </w:r>
          </w:p>
        </w:tc>
        <w:tc>
          <w:tcPr>
            <w:tcW w:w="2830" w:type="dxa"/>
          </w:tcPr>
          <w:p w14:paraId="03E66709" w14:textId="77777777" w:rsidR="00AC1964" w:rsidRPr="00AC1964" w:rsidRDefault="00AC1964" w:rsidP="00564A86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AC1964" w:rsidRPr="00AC1964" w14:paraId="40D97D5F" w14:textId="77777777" w:rsidTr="00564A86">
        <w:tc>
          <w:tcPr>
            <w:tcW w:w="5665" w:type="dxa"/>
          </w:tcPr>
          <w:p w14:paraId="0828CA1F" w14:textId="77777777" w:rsidR="00AC1964" w:rsidRPr="00AC1964" w:rsidRDefault="00AC1964" w:rsidP="00564A8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Per garantir la capacitat d’intervenció és necessari que el contractista disposi d’un magatzem i taller de reparació propi o de lloguer i cal documentar l’emplaçament del local. En el cas de local propi cal documentar les escriptures i en el cas de lloguer cal presentar contracte de lloguer.</w:t>
            </w:r>
          </w:p>
        </w:tc>
        <w:tc>
          <w:tcPr>
            <w:tcW w:w="2830" w:type="dxa"/>
          </w:tcPr>
          <w:p w14:paraId="1FDEC933" w14:textId="77777777" w:rsidR="00AC1964" w:rsidRPr="00AC1964" w:rsidRDefault="00AC1964" w:rsidP="00564A86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6676C6" w:rsidRPr="00AC1964" w14:paraId="316A8622" w14:textId="77777777" w:rsidTr="00564A86">
        <w:tc>
          <w:tcPr>
            <w:tcW w:w="5665" w:type="dxa"/>
          </w:tcPr>
          <w:p w14:paraId="35D1B6C8" w14:textId="48766D06" w:rsidR="006676C6" w:rsidRPr="006676C6" w:rsidRDefault="006676C6" w:rsidP="00564A86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6676C6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3.1.6 VISITA OBLIGATORIA . </w:t>
            </w:r>
          </w:p>
        </w:tc>
        <w:tc>
          <w:tcPr>
            <w:tcW w:w="2830" w:type="dxa"/>
          </w:tcPr>
          <w:p w14:paraId="495DE016" w14:textId="77777777" w:rsidR="006676C6" w:rsidRPr="00AC1964" w:rsidRDefault="006676C6" w:rsidP="00564A86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6676C6" w:rsidRPr="00AC1964" w14:paraId="669CC0A3" w14:textId="77777777" w:rsidTr="00564A86">
        <w:tc>
          <w:tcPr>
            <w:tcW w:w="5665" w:type="dxa"/>
          </w:tcPr>
          <w:p w14:paraId="26971FEF" w14:textId="77777777" w:rsidR="006676C6" w:rsidRPr="006676C6" w:rsidRDefault="006676C6" w:rsidP="006676C6">
            <w:pPr>
              <w:spacing w:line="276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6676C6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És obligatori realitzar una visita a l’hospital. El dia de la visita s’indicarà a l’anunci de licitació de la plataforma.  El servei de manteniment lliurarà un certificat que el licitador haurà d’incloure al sobre 2 bis.  </w:t>
            </w:r>
          </w:p>
          <w:p w14:paraId="2224C9A2" w14:textId="77777777" w:rsidR="006676C6" w:rsidRDefault="006676C6" w:rsidP="00564A86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830" w:type="dxa"/>
          </w:tcPr>
          <w:p w14:paraId="785817FA" w14:textId="77777777" w:rsidR="006676C6" w:rsidRPr="00AC1964" w:rsidRDefault="006676C6" w:rsidP="00564A86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72AB892A" w14:textId="77777777" w:rsidR="00AC1964" w:rsidRPr="00AC1964" w:rsidRDefault="00AC1964" w:rsidP="00AC1964">
      <w:pPr>
        <w:jc w:val="both"/>
        <w:rPr>
          <w:rFonts w:asciiTheme="minorHAnsi" w:hAnsiTheme="minorHAnsi" w:cstheme="minorHAnsi"/>
          <w:color w:val="000000" w:themeColor="text1"/>
        </w:rPr>
      </w:pPr>
    </w:p>
    <w:p w14:paraId="70738058" w14:textId="77777777" w:rsidR="00AC1964" w:rsidRPr="00AC1964" w:rsidRDefault="00AC1964" w:rsidP="00AC1964">
      <w:pPr>
        <w:suppressAutoHyphens/>
        <w:spacing w:after="0"/>
        <w:rPr>
          <w:rFonts w:asciiTheme="minorHAnsi" w:hAnsiTheme="minorHAnsi" w:cstheme="minorHAnsi"/>
        </w:rPr>
      </w:pPr>
      <w:r w:rsidRPr="00AC1964">
        <w:rPr>
          <w:rFonts w:asciiTheme="minorHAnsi" w:hAnsiTheme="minorHAnsi" w:cstheme="minorHAnsi"/>
        </w:rPr>
        <w:lastRenderedPageBreak/>
        <w:t xml:space="preserve">Nom de l’apoderat </w:t>
      </w:r>
    </w:p>
    <w:p w14:paraId="215B7239" w14:textId="77777777" w:rsidR="00AC1964" w:rsidRPr="00AC1964" w:rsidRDefault="00AC1964" w:rsidP="00AC1964">
      <w:pPr>
        <w:suppressAutoHyphens/>
        <w:spacing w:after="0"/>
        <w:rPr>
          <w:rFonts w:asciiTheme="minorHAnsi" w:hAnsiTheme="minorHAnsi" w:cstheme="minorHAnsi"/>
        </w:rPr>
      </w:pPr>
      <w:r w:rsidRPr="00AC1964">
        <w:rPr>
          <w:rFonts w:asciiTheme="minorHAnsi" w:hAnsiTheme="minorHAnsi" w:cstheme="minorHAnsi"/>
        </w:rPr>
        <w:t xml:space="preserve">Nom de l’empresa </w:t>
      </w:r>
    </w:p>
    <w:p w14:paraId="331AAC94" w14:textId="77777777" w:rsidR="00AC1964" w:rsidRDefault="00AC1964" w:rsidP="00AC1964">
      <w:pPr>
        <w:suppressAutoHyphens/>
        <w:rPr>
          <w:rFonts w:ascii="Arial Narrow" w:hAnsi="Arial Narrow"/>
          <w:szCs w:val="24"/>
        </w:rPr>
      </w:pPr>
    </w:p>
    <w:p w14:paraId="24774A3D" w14:textId="77777777" w:rsidR="00AC1964" w:rsidRPr="00AC1964" w:rsidRDefault="00AC1964" w:rsidP="00AC1964">
      <w:pPr>
        <w:jc w:val="both"/>
        <w:rPr>
          <w:rFonts w:asciiTheme="minorHAnsi" w:hAnsiTheme="minorHAnsi" w:cstheme="minorHAnsi"/>
          <w:b/>
          <w:color w:val="000000" w:themeColor="text1"/>
          <w:sz w:val="20"/>
        </w:rPr>
      </w:pPr>
    </w:p>
    <w:p w14:paraId="1D00E915" w14:textId="189CBC7C" w:rsidR="00AC1964" w:rsidRPr="00AC1964" w:rsidRDefault="00AC1964" w:rsidP="00AC1964">
      <w:pPr>
        <w:jc w:val="both"/>
        <w:rPr>
          <w:rFonts w:asciiTheme="minorHAnsi" w:hAnsiTheme="minorHAnsi" w:cstheme="minorHAnsi"/>
          <w:b/>
          <w:szCs w:val="24"/>
        </w:rPr>
      </w:pPr>
      <w:r w:rsidRPr="00AC1964">
        <w:rPr>
          <w:rFonts w:asciiTheme="minorHAnsi" w:hAnsiTheme="minorHAnsi" w:cstheme="minorHAnsi"/>
          <w:b/>
          <w:szCs w:val="24"/>
          <w:u w:val="single"/>
        </w:rPr>
        <w:t xml:space="preserve">Annex </w:t>
      </w:r>
      <w:r w:rsidR="00800A02">
        <w:rPr>
          <w:rFonts w:asciiTheme="minorHAnsi" w:hAnsiTheme="minorHAnsi" w:cstheme="minorHAnsi"/>
          <w:b/>
          <w:szCs w:val="24"/>
          <w:u w:val="single"/>
        </w:rPr>
        <w:t>16.</w:t>
      </w:r>
      <w:r w:rsidRPr="00AC1964">
        <w:rPr>
          <w:rFonts w:asciiTheme="minorHAnsi" w:hAnsiTheme="minorHAnsi" w:cstheme="minorHAnsi"/>
          <w:b/>
          <w:szCs w:val="24"/>
          <w:u w:val="single"/>
        </w:rPr>
        <w:t xml:space="preserve">2- MODEL D’OFERTA TÈCNICA SUBJECTIVA </w:t>
      </w:r>
      <w:r w:rsidRPr="00AC1964">
        <w:rPr>
          <w:rFonts w:asciiTheme="minorHAnsi" w:hAnsiTheme="minorHAnsi" w:cstheme="minorHAnsi"/>
          <w:b/>
          <w:szCs w:val="24"/>
        </w:rPr>
        <w:t>(documentació que cal incloure al sobre 2 bis)</w:t>
      </w:r>
    </w:p>
    <w:p w14:paraId="4F89E8E9" w14:textId="192D7628" w:rsidR="00AC1964" w:rsidRPr="00AC1964" w:rsidRDefault="00AC1964" w:rsidP="00AC1964">
      <w:pPr>
        <w:jc w:val="both"/>
        <w:rPr>
          <w:rFonts w:asciiTheme="minorHAnsi" w:hAnsiTheme="minorHAnsi" w:cstheme="minorHAnsi"/>
          <w:color w:val="000000" w:themeColor="text1"/>
          <w:szCs w:val="24"/>
        </w:rPr>
      </w:pPr>
      <w:r w:rsidRPr="00AC1964">
        <w:rPr>
          <w:rFonts w:asciiTheme="minorHAnsi" w:hAnsiTheme="minorHAnsi" w:cstheme="minorHAnsi"/>
          <w:b/>
          <w:bCs/>
          <w:color w:val="000000"/>
          <w:sz w:val="20"/>
          <w:szCs w:val="20"/>
        </w:rPr>
        <w:t xml:space="preserve">Nota: </w:t>
      </w:r>
      <w:r w:rsidRPr="00AC1964">
        <w:rPr>
          <w:rFonts w:asciiTheme="minorHAnsi" w:hAnsiTheme="minorHAnsi" w:cstheme="minorHAnsi"/>
          <w:color w:val="000000"/>
          <w:sz w:val="20"/>
          <w:szCs w:val="20"/>
        </w:rPr>
        <w:t xml:space="preserve">a la columna "Índex documental", cal indicar la ubicació exacta de la documentació aportada (full, apartat, document, etc.) </w:t>
      </w: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5665"/>
        <w:gridCol w:w="2830"/>
      </w:tblGrid>
      <w:tr w:rsidR="00AC1964" w:rsidRPr="00AC1964" w14:paraId="19804A54" w14:textId="77777777" w:rsidTr="00564A86">
        <w:tc>
          <w:tcPr>
            <w:tcW w:w="5665" w:type="dxa"/>
            <w:shd w:val="clear" w:color="auto" w:fill="BFBFBF" w:themeFill="background1" w:themeFillShade="BF"/>
            <w:vAlign w:val="center"/>
          </w:tcPr>
          <w:p w14:paraId="78B906F0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AC1964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Definició</w:t>
            </w:r>
          </w:p>
        </w:tc>
        <w:tc>
          <w:tcPr>
            <w:tcW w:w="2830" w:type="dxa"/>
            <w:shd w:val="clear" w:color="auto" w:fill="BFBFBF" w:themeFill="background1" w:themeFillShade="BF"/>
            <w:vAlign w:val="center"/>
          </w:tcPr>
          <w:p w14:paraId="6D4C0C49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</w:pPr>
            <w:r w:rsidRPr="00AC1964">
              <w:rPr>
                <w:rFonts w:asciiTheme="minorHAnsi" w:hAnsiTheme="minorHAnsi" w:cstheme="minorHAnsi"/>
                <w:b/>
                <w:bCs/>
                <w:color w:val="000000"/>
                <w:sz w:val="24"/>
                <w:szCs w:val="24"/>
              </w:rPr>
              <w:t>Índex documental</w:t>
            </w:r>
          </w:p>
        </w:tc>
      </w:tr>
      <w:tr w:rsidR="00AC1964" w:rsidRPr="00AC1964" w14:paraId="7ED6A69D" w14:textId="77777777" w:rsidTr="00564A86">
        <w:tc>
          <w:tcPr>
            <w:tcW w:w="5665" w:type="dxa"/>
          </w:tcPr>
          <w:p w14:paraId="69B02B17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4.1.1 Restauració  de seients</w:t>
            </w:r>
          </w:p>
        </w:tc>
        <w:tc>
          <w:tcPr>
            <w:tcW w:w="2830" w:type="dxa"/>
          </w:tcPr>
          <w:p w14:paraId="26720280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AC1964" w:rsidRPr="00AC1964" w14:paraId="159C1447" w14:textId="77777777" w:rsidTr="00564A86">
        <w:tc>
          <w:tcPr>
            <w:tcW w:w="5665" w:type="dxa"/>
          </w:tcPr>
          <w:p w14:paraId="0BC2C522" w14:textId="77777777" w:rsidR="00AC1964" w:rsidRPr="00AC1964" w:rsidRDefault="00AC1964" w:rsidP="00AC1964">
            <w:pPr>
              <w:pStyle w:val="Pargrafdel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sz w:val="22"/>
                <w:szCs w:val="22"/>
              </w:rPr>
              <w:t xml:space="preserve">Es valorarà el tractament que faciliti la neteja i el tractament que dificulti la proliferació de les olors. </w:t>
            </w:r>
          </w:p>
        </w:tc>
        <w:tc>
          <w:tcPr>
            <w:tcW w:w="2830" w:type="dxa"/>
          </w:tcPr>
          <w:p w14:paraId="4A1152A3" w14:textId="77777777" w:rsidR="00AC1964" w:rsidRPr="00AC1964" w:rsidRDefault="00AC1964" w:rsidP="00AC1964">
            <w:pPr>
              <w:pStyle w:val="Pargrafdellist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1964" w:rsidRPr="00AC1964" w14:paraId="73E7F997" w14:textId="77777777" w:rsidTr="00564A86">
        <w:tc>
          <w:tcPr>
            <w:tcW w:w="5665" w:type="dxa"/>
          </w:tcPr>
          <w:p w14:paraId="1FC2B233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sz w:val="22"/>
                <w:szCs w:val="22"/>
              </w:rPr>
              <w:t>Cal adjuntar la documentació pertinent. (Màxim 5 punts)</w:t>
            </w:r>
          </w:p>
        </w:tc>
        <w:tc>
          <w:tcPr>
            <w:tcW w:w="2830" w:type="dxa"/>
          </w:tcPr>
          <w:p w14:paraId="0B3B102B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1964" w:rsidRPr="00AC1964" w14:paraId="46B418FF" w14:textId="77777777" w:rsidTr="00564A86">
        <w:tc>
          <w:tcPr>
            <w:tcW w:w="5665" w:type="dxa"/>
          </w:tcPr>
          <w:p w14:paraId="255F09FF" w14:textId="77777777" w:rsidR="00AC1964" w:rsidRPr="00AC1964" w:rsidRDefault="00AC1964" w:rsidP="00AC1964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4.1.2 Reparació de cortines</w:t>
            </w:r>
          </w:p>
        </w:tc>
        <w:tc>
          <w:tcPr>
            <w:tcW w:w="2830" w:type="dxa"/>
          </w:tcPr>
          <w:p w14:paraId="4A0F4418" w14:textId="77777777" w:rsidR="00AC1964" w:rsidRPr="00AC1964" w:rsidRDefault="00AC1964" w:rsidP="00AC1964">
            <w:pPr>
              <w:spacing w:line="360" w:lineRule="auto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AC1964" w:rsidRPr="00AC1964" w14:paraId="1CB9FFB2" w14:textId="77777777" w:rsidTr="00564A86">
        <w:tc>
          <w:tcPr>
            <w:tcW w:w="5665" w:type="dxa"/>
          </w:tcPr>
          <w:p w14:paraId="062FC508" w14:textId="77777777" w:rsidR="00AC1964" w:rsidRPr="00AC1964" w:rsidRDefault="00AC1964" w:rsidP="00AC1964">
            <w:pPr>
              <w:pStyle w:val="Pargrafdellista"/>
              <w:numPr>
                <w:ilvl w:val="0"/>
                <w:numId w:val="5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sz w:val="22"/>
                <w:szCs w:val="22"/>
              </w:rPr>
              <w:t xml:space="preserve">Es valorarà el tractament que faciliti la neteja i el tractament que dificulti la proliferació de les olors. </w:t>
            </w:r>
          </w:p>
        </w:tc>
        <w:tc>
          <w:tcPr>
            <w:tcW w:w="2830" w:type="dxa"/>
          </w:tcPr>
          <w:p w14:paraId="71A687F0" w14:textId="77777777" w:rsidR="00AC1964" w:rsidRPr="00AC1964" w:rsidRDefault="00AC1964" w:rsidP="00AC1964">
            <w:pPr>
              <w:pStyle w:val="Pargrafdellista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1964" w:rsidRPr="00AC1964" w14:paraId="57A48A25" w14:textId="77777777" w:rsidTr="00564A86">
        <w:tc>
          <w:tcPr>
            <w:tcW w:w="5665" w:type="dxa"/>
          </w:tcPr>
          <w:p w14:paraId="26930CBC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sz w:val="22"/>
                <w:szCs w:val="22"/>
              </w:rPr>
              <w:t>Cal adjuntar la documentació pertinent. (Màxim 5 punts )</w:t>
            </w:r>
          </w:p>
        </w:tc>
        <w:tc>
          <w:tcPr>
            <w:tcW w:w="2830" w:type="dxa"/>
          </w:tcPr>
          <w:p w14:paraId="725C3D32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C1964" w:rsidRPr="00AC1964" w14:paraId="71A42B3F" w14:textId="77777777" w:rsidTr="00564A86">
        <w:tc>
          <w:tcPr>
            <w:tcW w:w="5665" w:type="dxa"/>
          </w:tcPr>
          <w:p w14:paraId="5E548555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4.1.3. Experiència</w:t>
            </w:r>
          </w:p>
        </w:tc>
        <w:tc>
          <w:tcPr>
            <w:tcW w:w="2830" w:type="dxa"/>
          </w:tcPr>
          <w:p w14:paraId="6B8BEA30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AC1964" w:rsidRPr="00AC1964" w14:paraId="13CC90DC" w14:textId="77777777" w:rsidTr="00564A86">
        <w:tc>
          <w:tcPr>
            <w:tcW w:w="5665" w:type="dxa"/>
          </w:tcPr>
          <w:p w14:paraId="421BFACF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Experiència de l’empresa i treballadors en entorns hospitalaris i els seus condicionants. Es valorarà experiència en centres sanitaris públics. Cal presentar certificacions de bona execució dels centres sanitaris públics amb data d’inici i fi. (Màxim 20 punts)</w:t>
            </w:r>
          </w:p>
        </w:tc>
        <w:tc>
          <w:tcPr>
            <w:tcW w:w="2830" w:type="dxa"/>
          </w:tcPr>
          <w:p w14:paraId="4671B8D5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C1964" w:rsidRPr="00AC1964" w14:paraId="28F85C3D" w14:textId="77777777" w:rsidTr="00564A86">
        <w:tc>
          <w:tcPr>
            <w:tcW w:w="5665" w:type="dxa"/>
          </w:tcPr>
          <w:p w14:paraId="29DDF45B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4.1.4  Temps de resposta</w:t>
            </w:r>
          </w:p>
        </w:tc>
        <w:tc>
          <w:tcPr>
            <w:tcW w:w="2830" w:type="dxa"/>
          </w:tcPr>
          <w:p w14:paraId="42F415E2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AC1964" w:rsidRPr="00AC1964" w14:paraId="5444093A" w14:textId="77777777" w:rsidTr="00564A86">
        <w:tc>
          <w:tcPr>
            <w:tcW w:w="5665" w:type="dxa"/>
          </w:tcPr>
          <w:p w14:paraId="5AF76188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Temps de resposta i metodologia de treball en cas d’urgència o emergència a l’Hospital. Es valorarà la gestió de la incidència en cas d’urgència o emergència a l’Hospital. (Màxim 5 punts)</w:t>
            </w:r>
          </w:p>
        </w:tc>
        <w:tc>
          <w:tcPr>
            <w:tcW w:w="2830" w:type="dxa"/>
          </w:tcPr>
          <w:p w14:paraId="5F658249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C1964" w:rsidRPr="00AC1964" w14:paraId="5D1D8E93" w14:textId="77777777" w:rsidTr="00564A86">
        <w:tc>
          <w:tcPr>
            <w:tcW w:w="5665" w:type="dxa"/>
          </w:tcPr>
          <w:p w14:paraId="5122E6B0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4.1.5 Valoració de l’equipament del magatzem i taller</w:t>
            </w:r>
          </w:p>
        </w:tc>
        <w:tc>
          <w:tcPr>
            <w:tcW w:w="2830" w:type="dxa"/>
          </w:tcPr>
          <w:p w14:paraId="42F8C800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</w:p>
        </w:tc>
      </w:tr>
      <w:tr w:rsidR="00AC1964" w:rsidRPr="00AC1964" w14:paraId="7E12FF44" w14:textId="77777777" w:rsidTr="00564A86">
        <w:tc>
          <w:tcPr>
            <w:tcW w:w="5665" w:type="dxa"/>
          </w:tcPr>
          <w:p w14:paraId="51F390CB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AC196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Valoració de l’equipament del magatzem i taller. Es valorarà els elements i la maquinària present a les instal·lacions del local </w:t>
            </w:r>
            <w:proofErr w:type="spellStart"/>
            <w:r w:rsidRPr="00AC196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ofertat</w:t>
            </w:r>
            <w:proofErr w:type="spellEnd"/>
            <w:r w:rsidRPr="00AC196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en el punt 3.1.5 (Màxim 5 punts)</w:t>
            </w:r>
          </w:p>
        </w:tc>
        <w:tc>
          <w:tcPr>
            <w:tcW w:w="2830" w:type="dxa"/>
          </w:tcPr>
          <w:p w14:paraId="08068B19" w14:textId="77777777" w:rsidR="00AC1964" w:rsidRPr="00AC1964" w:rsidRDefault="00AC1964" w:rsidP="00AC1964">
            <w:pPr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39D7D4F5" w14:textId="77777777" w:rsidR="00AC1964" w:rsidRPr="00AC1964" w:rsidRDefault="00AC1964" w:rsidP="00AC1964">
      <w:pPr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14:paraId="28117B38" w14:textId="77777777" w:rsidR="00AC1964" w:rsidRPr="00AC1964" w:rsidRDefault="00AC1964" w:rsidP="00AC1964">
      <w:pPr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14:paraId="399C6BDD" w14:textId="77777777" w:rsidR="00AC1964" w:rsidRPr="00AC1964" w:rsidRDefault="00AC1964" w:rsidP="00AC1964">
      <w:pPr>
        <w:spacing w:after="0"/>
        <w:jc w:val="both"/>
        <w:rPr>
          <w:rFonts w:asciiTheme="minorHAnsi" w:hAnsiTheme="minorHAnsi" w:cstheme="minorHAnsi"/>
          <w:color w:val="000000" w:themeColor="text1"/>
          <w:szCs w:val="24"/>
        </w:rPr>
      </w:pPr>
    </w:p>
    <w:p w14:paraId="1B426417" w14:textId="77777777" w:rsidR="00AC1964" w:rsidRPr="00AC1964" w:rsidRDefault="00AC1964" w:rsidP="00AC1964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8"/>
        </w:rPr>
      </w:pPr>
      <w:r w:rsidRPr="00AC1964">
        <w:rPr>
          <w:rFonts w:asciiTheme="minorHAnsi" w:hAnsiTheme="minorHAnsi" w:cstheme="minorHAnsi"/>
          <w:sz w:val="24"/>
          <w:szCs w:val="28"/>
        </w:rPr>
        <w:t xml:space="preserve">Nom de l’apoderat </w:t>
      </w:r>
    </w:p>
    <w:p w14:paraId="55B202D8" w14:textId="476C27DF" w:rsidR="00AC1964" w:rsidRPr="00AC1964" w:rsidRDefault="00AC1964" w:rsidP="00AC1964">
      <w:pPr>
        <w:suppressAutoHyphens/>
        <w:spacing w:after="0"/>
        <w:jc w:val="both"/>
        <w:rPr>
          <w:rFonts w:asciiTheme="minorHAnsi" w:hAnsiTheme="minorHAnsi" w:cstheme="minorHAnsi"/>
          <w:sz w:val="24"/>
          <w:szCs w:val="28"/>
        </w:rPr>
      </w:pPr>
      <w:r w:rsidRPr="00AC1964">
        <w:rPr>
          <w:rFonts w:asciiTheme="minorHAnsi" w:hAnsiTheme="minorHAnsi" w:cstheme="minorHAnsi"/>
          <w:sz w:val="24"/>
          <w:szCs w:val="28"/>
        </w:rPr>
        <w:t xml:space="preserve">Nom de l’empresa </w:t>
      </w:r>
    </w:p>
    <w:p w14:paraId="44EBF12E" w14:textId="2A905A3D" w:rsidR="00AB0F9B" w:rsidRDefault="00AB0F9B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AB0F9B" w:rsidSect="00AB0F9B">
      <w:headerReference w:type="default" r:id="rId10"/>
      <w:footerReference w:type="default" r:id="rId11"/>
      <w:pgSz w:w="11906" w:h="16838"/>
      <w:pgMar w:top="2410" w:right="99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97E7B" w14:textId="77777777" w:rsidR="00685077" w:rsidRDefault="00685077" w:rsidP="00F454D8">
      <w:pPr>
        <w:spacing w:after="0" w:line="240" w:lineRule="auto"/>
      </w:pPr>
      <w:r>
        <w:separator/>
      </w:r>
    </w:p>
  </w:endnote>
  <w:endnote w:type="continuationSeparator" w:id="0">
    <w:p w14:paraId="7A884D38" w14:textId="77777777" w:rsidR="00685077" w:rsidRDefault="00685077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FA93B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4852EC27" wp14:editId="303A7F3E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6" name="Imat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D622C" w14:textId="77777777" w:rsidR="00685077" w:rsidRDefault="00685077" w:rsidP="00F454D8">
      <w:pPr>
        <w:spacing w:after="0" w:line="240" w:lineRule="auto"/>
      </w:pPr>
      <w:r>
        <w:separator/>
      </w:r>
    </w:p>
  </w:footnote>
  <w:footnote w:type="continuationSeparator" w:id="0">
    <w:p w14:paraId="40D563E3" w14:textId="77777777" w:rsidR="00685077" w:rsidRDefault="00685077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BCB0B" w14:textId="41161A88" w:rsidR="00F454D8" w:rsidRDefault="005A572D">
    <w:pPr>
      <w:pStyle w:val="Capalera"/>
    </w:pPr>
    <w:r>
      <w:rPr>
        <w:noProof/>
      </w:rPr>
      <w:drawing>
        <wp:inline distT="0" distB="0" distL="0" distR="0" wp14:anchorId="109DDE1A" wp14:editId="080498F2">
          <wp:extent cx="1419048" cy="361905"/>
          <wp:effectExtent l="0" t="0" r="0" b="635"/>
          <wp:docPr id="15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45284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8933BE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E13639"/>
    <w:multiLevelType w:val="hybridMultilevel"/>
    <w:tmpl w:val="4CF6F06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EF2EE8"/>
    <w:multiLevelType w:val="hybridMultilevel"/>
    <w:tmpl w:val="8BA6C232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99474785">
    <w:abstractNumId w:val="1"/>
  </w:num>
  <w:num w:numId="2" w16cid:durableId="944116120">
    <w:abstractNumId w:val="0"/>
  </w:num>
  <w:num w:numId="3" w16cid:durableId="470831905">
    <w:abstractNumId w:val="4"/>
  </w:num>
  <w:num w:numId="4" w16cid:durableId="232393592">
    <w:abstractNumId w:val="3"/>
  </w:num>
  <w:num w:numId="5" w16cid:durableId="1397308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46FEF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1D62E7"/>
    <w:rsid w:val="002258BD"/>
    <w:rsid w:val="00227795"/>
    <w:rsid w:val="00241350"/>
    <w:rsid w:val="00243F7C"/>
    <w:rsid w:val="002452A6"/>
    <w:rsid w:val="00247B10"/>
    <w:rsid w:val="002700D0"/>
    <w:rsid w:val="002A5F5B"/>
    <w:rsid w:val="002C7089"/>
    <w:rsid w:val="002D01C5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C180E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5A572D"/>
    <w:rsid w:val="0063417F"/>
    <w:rsid w:val="006348BD"/>
    <w:rsid w:val="00637129"/>
    <w:rsid w:val="0063782E"/>
    <w:rsid w:val="006676C6"/>
    <w:rsid w:val="00685077"/>
    <w:rsid w:val="006A1D4F"/>
    <w:rsid w:val="006B4CAB"/>
    <w:rsid w:val="006B5A9D"/>
    <w:rsid w:val="006E69AE"/>
    <w:rsid w:val="00740B6C"/>
    <w:rsid w:val="007823D6"/>
    <w:rsid w:val="007A6C74"/>
    <w:rsid w:val="007C2F5B"/>
    <w:rsid w:val="007D4DE8"/>
    <w:rsid w:val="007D7384"/>
    <w:rsid w:val="007E633D"/>
    <w:rsid w:val="00800A02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61481"/>
    <w:rsid w:val="00A7317C"/>
    <w:rsid w:val="00AB0F9B"/>
    <w:rsid w:val="00AC11C7"/>
    <w:rsid w:val="00AC1964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A7CD1"/>
    <w:rsid w:val="00DE75F5"/>
    <w:rsid w:val="00E556F8"/>
    <w:rsid w:val="00E64087"/>
    <w:rsid w:val="00EC11E7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AD894D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table" w:styleId="Taulaambquadrcula">
    <w:name w:val="Table Grid"/>
    <w:basedOn w:val="Taulanormal"/>
    <w:uiPriority w:val="59"/>
    <w:rsid w:val="00243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a-E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abecera">
    <w:name w:val="Cabecera"/>
    <w:rsid w:val="00AC1964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Granja Sarrio, Maria Griselda</cp:lastModifiedBy>
  <cp:revision>12</cp:revision>
  <cp:lastPrinted>2018-12-18T08:58:00Z</cp:lastPrinted>
  <dcterms:created xsi:type="dcterms:W3CDTF">2023-07-20T06:46:00Z</dcterms:created>
  <dcterms:modified xsi:type="dcterms:W3CDTF">2026-06-08T12:27:00Z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